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647FF4B3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SMLOUVA O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DÍLO</w:t>
      </w:r>
      <w:r w:rsidR="00587D2F">
        <w:rPr>
          <w:rFonts w:ascii="Arial" w:hAnsi="Arial" w:cs="Arial"/>
          <w:b/>
          <w:sz w:val="22"/>
          <w:szCs w:val="22"/>
        </w:rPr>
        <w:t xml:space="preserve"> - návrh</w:t>
      </w:r>
      <w:proofErr w:type="gramEnd"/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301F384D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587D2F">
        <w:rPr>
          <w:rFonts w:ascii="Arial" w:hAnsi="Arial" w:cs="Arial"/>
          <w:snapToGrid w:val="0"/>
          <w:sz w:val="22"/>
          <w:szCs w:val="22"/>
        </w:rPr>
        <w:t>Královéhradecký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587D2F">
        <w:rPr>
          <w:rFonts w:ascii="Arial" w:hAnsi="Arial" w:cs="Arial"/>
          <w:sz w:val="22"/>
          <w:szCs w:val="22"/>
        </w:rPr>
        <w:t>Rychnov nad Kněžnou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87D2F">
        <w:rPr>
          <w:rFonts w:ascii="Arial" w:hAnsi="Arial" w:cs="Arial"/>
          <w:snapToGrid w:val="0"/>
          <w:sz w:val="22"/>
          <w:szCs w:val="22"/>
        </w:rPr>
        <w:t>Jiráskova 1320, 516 01 Rychnov nad Kněžnou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D5E8E6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C4960" w:rsidRPr="00466FE3">
        <w:rPr>
          <w:rFonts w:ascii="Arial" w:hAnsi="Arial" w:cs="Arial"/>
          <w:sz w:val="22"/>
          <w:szCs w:val="22"/>
        </w:rPr>
        <w:t xml:space="preserve">Alenou </w:t>
      </w:r>
      <w:proofErr w:type="spellStart"/>
      <w:r w:rsidR="00AC4960" w:rsidRPr="00466FE3">
        <w:rPr>
          <w:rFonts w:ascii="Arial" w:hAnsi="Arial" w:cs="Arial"/>
          <w:sz w:val="22"/>
          <w:szCs w:val="22"/>
        </w:rPr>
        <w:t>Rufferovou</w:t>
      </w:r>
      <w:proofErr w:type="spellEnd"/>
      <w:r w:rsidR="00AC4960" w:rsidRPr="00466FE3">
        <w:rPr>
          <w:rFonts w:ascii="Arial" w:hAnsi="Arial" w:cs="Arial"/>
          <w:sz w:val="22"/>
          <w:szCs w:val="22"/>
        </w:rPr>
        <w:t>, KPÚ pro Královéhradecký kraj, Pobočka Rychnov nad Kněžnou</w:t>
      </w:r>
    </w:p>
    <w:p w14:paraId="3124FC1E" w14:textId="77777777" w:rsidR="00587D2F" w:rsidRPr="00466FE3" w:rsidRDefault="00587D2F" w:rsidP="00587D2F">
      <w:pPr>
        <w:spacing w:after="240"/>
        <w:ind w:left="567" w:right="-1"/>
        <w:rPr>
          <w:rFonts w:ascii="Arial" w:hAnsi="Arial" w:cs="Arial"/>
          <w:sz w:val="22"/>
          <w:szCs w:val="22"/>
        </w:rPr>
      </w:pPr>
      <w:r w:rsidRPr="00466FE3">
        <w:rPr>
          <w:rFonts w:ascii="Arial" w:hAnsi="Arial" w:cs="Arial"/>
          <w:sz w:val="22"/>
          <w:szCs w:val="22"/>
        </w:rPr>
        <w:t xml:space="preserve">Ve smluvních záležitostech zastoupená: Alenou </w:t>
      </w:r>
      <w:proofErr w:type="spellStart"/>
      <w:r w:rsidRPr="00466FE3">
        <w:rPr>
          <w:rFonts w:ascii="Arial" w:hAnsi="Arial" w:cs="Arial"/>
          <w:sz w:val="22"/>
          <w:szCs w:val="22"/>
        </w:rPr>
        <w:t>Rufferovou</w:t>
      </w:r>
      <w:proofErr w:type="spellEnd"/>
      <w:r w:rsidRPr="00466FE3">
        <w:rPr>
          <w:rFonts w:ascii="Arial" w:hAnsi="Arial" w:cs="Arial"/>
          <w:sz w:val="22"/>
          <w:szCs w:val="22"/>
        </w:rPr>
        <w:t xml:space="preserve">, KPÚ pro Královéhradecký kraj, Pobočka Rychnov nad Kněžnou </w:t>
      </w:r>
    </w:p>
    <w:p w14:paraId="72E8E615" w14:textId="77777777" w:rsidR="00587D2F" w:rsidRPr="00466FE3" w:rsidRDefault="00587D2F" w:rsidP="00587D2F">
      <w:pPr>
        <w:spacing w:after="240"/>
        <w:ind w:left="567" w:right="-1"/>
        <w:rPr>
          <w:rFonts w:ascii="Arial" w:hAnsi="Arial" w:cs="Arial"/>
          <w:sz w:val="22"/>
          <w:szCs w:val="22"/>
        </w:rPr>
      </w:pPr>
      <w:r w:rsidRPr="00466FE3">
        <w:rPr>
          <w:rFonts w:ascii="Arial" w:hAnsi="Arial" w:cs="Arial"/>
          <w:sz w:val="22"/>
          <w:szCs w:val="22"/>
        </w:rPr>
        <w:t xml:space="preserve">V technických záležitostech zastoupená: Ing. </w:t>
      </w:r>
      <w:r>
        <w:rPr>
          <w:rFonts w:ascii="Arial" w:hAnsi="Arial" w:cs="Arial"/>
          <w:sz w:val="22"/>
          <w:szCs w:val="22"/>
        </w:rPr>
        <w:t xml:space="preserve">Michal </w:t>
      </w:r>
      <w:proofErr w:type="spellStart"/>
      <w:r>
        <w:rPr>
          <w:rFonts w:ascii="Arial" w:hAnsi="Arial" w:cs="Arial"/>
          <w:sz w:val="22"/>
          <w:szCs w:val="22"/>
        </w:rPr>
        <w:t>Drtík</w:t>
      </w:r>
      <w:proofErr w:type="spellEnd"/>
      <w:r w:rsidRPr="00466FE3">
        <w:rPr>
          <w:rFonts w:ascii="Arial" w:hAnsi="Arial" w:cs="Arial"/>
          <w:sz w:val="22"/>
          <w:szCs w:val="22"/>
        </w:rPr>
        <w:t xml:space="preserve">, KPÚ pro Královéhradecký kraj, Pobočka Rychnov nad Kněžnou </w:t>
      </w:r>
    </w:p>
    <w:p w14:paraId="6BCFB600" w14:textId="77777777" w:rsidR="00587D2F" w:rsidRPr="00466FE3" w:rsidRDefault="00587D2F" w:rsidP="00587D2F">
      <w:pPr>
        <w:spacing w:before="0"/>
        <w:ind w:left="567"/>
        <w:rPr>
          <w:rFonts w:ascii="Arial" w:hAnsi="Arial" w:cs="Arial"/>
          <w:sz w:val="22"/>
          <w:szCs w:val="22"/>
        </w:rPr>
      </w:pPr>
      <w:r w:rsidRPr="00466FE3">
        <w:rPr>
          <w:rFonts w:ascii="Arial" w:hAnsi="Arial" w:cs="Arial"/>
          <w:sz w:val="22"/>
          <w:szCs w:val="22"/>
        </w:rPr>
        <w:t>Kontaktní údaje:</w:t>
      </w:r>
    </w:p>
    <w:p w14:paraId="1A86204E" w14:textId="2BD12343" w:rsidR="00587D2F" w:rsidRPr="00466FE3" w:rsidRDefault="00587D2F" w:rsidP="00587D2F">
      <w:pPr>
        <w:spacing w:before="0"/>
        <w:ind w:left="567"/>
        <w:rPr>
          <w:rFonts w:ascii="Arial" w:hAnsi="Arial" w:cs="Arial"/>
          <w:sz w:val="22"/>
          <w:szCs w:val="22"/>
        </w:rPr>
      </w:pPr>
      <w:r w:rsidRPr="00466FE3">
        <w:rPr>
          <w:rFonts w:ascii="Arial" w:hAnsi="Arial" w:cs="Arial"/>
          <w:sz w:val="22"/>
          <w:szCs w:val="22"/>
        </w:rPr>
        <w:t>Tel.: +420 602 155</w:t>
      </w:r>
      <w:r>
        <w:rPr>
          <w:rFonts w:ascii="Arial" w:hAnsi="Arial" w:cs="Arial"/>
          <w:sz w:val="22"/>
          <w:szCs w:val="22"/>
        </w:rPr>
        <w:t> </w:t>
      </w:r>
      <w:r w:rsidRPr="00466FE3">
        <w:rPr>
          <w:rFonts w:ascii="Arial" w:hAnsi="Arial" w:cs="Arial"/>
          <w:sz w:val="22"/>
          <w:szCs w:val="22"/>
        </w:rPr>
        <w:t>177</w:t>
      </w:r>
    </w:p>
    <w:p w14:paraId="6DA97DD3" w14:textId="2536D8DA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</w:t>
      </w:r>
      <w:proofErr w:type="gramStart"/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87D2F" w:rsidRPr="00466FE3">
        <w:rPr>
          <w:rFonts w:ascii="Arial" w:hAnsi="Arial" w:cs="Arial"/>
          <w:sz w:val="22"/>
          <w:szCs w:val="22"/>
        </w:rPr>
        <w:t>:</w:t>
      </w:r>
      <w:proofErr w:type="gramEnd"/>
      <w:r w:rsidR="00587D2F" w:rsidRPr="00466FE3">
        <w:rPr>
          <w:rFonts w:ascii="Arial" w:hAnsi="Arial" w:cs="Arial"/>
          <w:sz w:val="22"/>
          <w:szCs w:val="22"/>
        </w:rPr>
        <w:t xml:space="preserve"> rychnov.pk@spu</w:t>
      </w:r>
      <w:r w:rsidR="00587D2F">
        <w:rPr>
          <w:rFonts w:ascii="Arial" w:hAnsi="Arial" w:cs="Arial"/>
          <w:sz w:val="22"/>
          <w:szCs w:val="22"/>
        </w:rPr>
        <w:t>.gov.cz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FAE4160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0EB87F6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587D2F">
        <w:rPr>
          <w:rFonts w:ascii="Arial" w:hAnsi="Arial" w:cs="Arial"/>
          <w:snapToGrid w:val="0"/>
          <w:sz w:val="22"/>
          <w:szCs w:val="22"/>
        </w:rPr>
        <w:t>„Geodetické práce v okrese Rychnov nad Kněžnou 2025/1“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265483EE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BF0514">
        <w:rPr>
          <w:rFonts w:ascii="Arial" w:hAnsi="Arial" w:cs="Arial"/>
          <w:sz w:val="22"/>
          <w:szCs w:val="22"/>
          <w:highlight w:val="green"/>
        </w:rPr>
        <w:t>………</w:t>
      </w:r>
    </w:p>
    <w:p w14:paraId="085E7CB4" w14:textId="23696BC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707423">
        <w:rPr>
          <w:rFonts w:ascii="Arial" w:hAnsi="Arial" w:cs="Arial"/>
          <w:sz w:val="22"/>
          <w:szCs w:val="22"/>
        </w:rPr>
        <w:t>Královéhradecký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707423">
        <w:rPr>
          <w:rFonts w:ascii="Arial" w:hAnsi="Arial" w:cs="Arial"/>
          <w:sz w:val="22"/>
          <w:szCs w:val="22"/>
        </w:rPr>
        <w:t>Rychnov nad Kněžnou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21B4F7F4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707423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2CA870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707423" w:rsidRPr="00707423">
        <w:rPr>
          <w:rFonts w:ascii="Arial" w:hAnsi="Arial" w:cs="Arial"/>
          <w:sz w:val="22"/>
          <w:szCs w:val="22"/>
        </w:rPr>
        <w:t xml:space="preserve">Bedřichovka,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Brocná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Dobré, Jadrná, Kunčina Ves u Zdobnice,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Litohrady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Lomy u Osečnice, Mokré, Rybná nad Zdobnicí, Sněžné,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Souvlastní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Trčkov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 a Záměl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6E5BAC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707423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5564F679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707423">
        <w:rPr>
          <w:rFonts w:ascii="Arial" w:hAnsi="Arial" w:cs="Arial"/>
          <w:sz w:val="22"/>
          <w:szCs w:val="22"/>
        </w:rPr>
        <w:t xml:space="preserve">Královéhradecký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707423">
        <w:rPr>
          <w:rFonts w:ascii="Arial" w:hAnsi="Arial" w:cs="Arial"/>
          <w:sz w:val="22"/>
          <w:szCs w:val="22"/>
        </w:rPr>
        <w:t>Rychnov nad Kněžnou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707423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DBBC5F2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707423" w:rsidRPr="00BF0514">
        <w:rPr>
          <w:rFonts w:ascii="Arial" w:hAnsi="Arial" w:cs="Arial"/>
          <w:sz w:val="22"/>
          <w:szCs w:val="22"/>
        </w:rPr>
        <w:t>31.5.2025.</w:t>
      </w:r>
    </w:p>
    <w:p w14:paraId="07965649" w14:textId="5334123D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707423" w:rsidRPr="00707423">
        <w:t xml:space="preserve"> </w:t>
      </w:r>
      <w:r w:rsidR="00707423" w:rsidRPr="00707423">
        <w:rPr>
          <w:rFonts w:ascii="Arial" w:hAnsi="Arial" w:cs="Arial"/>
          <w:sz w:val="22"/>
          <w:szCs w:val="22"/>
        </w:rPr>
        <w:t xml:space="preserve">Bedřichovka,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Brocná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Dobré, Jadrná, Kunčina Ves u Zdobnice,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Litohrady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Lomy u Osečnice, Mokré, Rybná nad Zdobnicí, Sněžné,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Souvlastní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07423" w:rsidRPr="00707423">
        <w:rPr>
          <w:rFonts w:ascii="Arial" w:hAnsi="Arial" w:cs="Arial"/>
          <w:sz w:val="22"/>
          <w:szCs w:val="22"/>
        </w:rPr>
        <w:t>Trčkov</w:t>
      </w:r>
      <w:proofErr w:type="spellEnd"/>
      <w:r w:rsidR="00707423" w:rsidRPr="00707423">
        <w:rPr>
          <w:rFonts w:ascii="Arial" w:hAnsi="Arial" w:cs="Arial"/>
          <w:sz w:val="22"/>
          <w:szCs w:val="22"/>
        </w:rPr>
        <w:t xml:space="preserve"> a Záměl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707423">
        <w:rPr>
          <w:rFonts w:ascii="Arial" w:hAnsi="Arial" w:cs="Arial"/>
          <w:sz w:val="22"/>
          <w:szCs w:val="22"/>
        </w:rPr>
        <w:t xml:space="preserve"> Rychnov nad Kněžnou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707423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07A35465" w14:textId="77777777" w:rsidR="00707423" w:rsidRPr="00E658EB" w:rsidRDefault="00FD4817" w:rsidP="00707423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707423">
        <w:rPr>
          <w:rFonts w:ascii="Arial" w:hAnsi="Arial" w:cs="Arial"/>
          <w:sz w:val="22"/>
          <w:szCs w:val="22"/>
        </w:rPr>
        <w:t>Jiráskova 1320, 516 01 Rychnov nad Kněžnou.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B28EA41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233B896A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</w:t>
      </w:r>
      <w:r w:rsidR="009136CA" w:rsidRPr="009136CA">
        <w:rPr>
          <w:rFonts w:ascii="Arial" w:hAnsi="Arial" w:cs="Arial"/>
          <w:sz w:val="22"/>
          <w:szCs w:val="22"/>
        </w:rPr>
        <w:t>ceny</w:t>
      </w:r>
      <w:r w:rsidR="006539EC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AAC4285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707423">
        <w:rPr>
          <w:rFonts w:ascii="Arial" w:hAnsi="Arial" w:cs="Arial"/>
          <w:sz w:val="22"/>
          <w:szCs w:val="22"/>
          <w:highlight w:val="green"/>
        </w:rPr>
        <w:t>60+</w:t>
      </w:r>
      <w:proofErr w:type="gramStart"/>
      <w:r w:rsidR="1ED011F6" w:rsidRPr="00707423">
        <w:rPr>
          <w:rFonts w:ascii="Arial" w:hAnsi="Arial" w:cs="Arial"/>
          <w:sz w:val="22"/>
          <w:szCs w:val="22"/>
          <w:highlight w:val="green"/>
        </w:rPr>
        <w:t>…</w:t>
      </w:r>
      <w:r w:rsidR="396D3E07" w:rsidRPr="00707423">
        <w:rPr>
          <w:rFonts w:ascii="Arial" w:hAnsi="Arial" w:cs="Arial"/>
          <w:sz w:val="22"/>
          <w:szCs w:val="22"/>
          <w:highlight w:val="green"/>
        </w:rPr>
        <w:t>…</w:t>
      </w:r>
      <w:r w:rsidR="1ED011F6" w:rsidRPr="00707423">
        <w:rPr>
          <w:rFonts w:ascii="Arial" w:hAnsi="Arial" w:cs="Arial"/>
          <w:sz w:val="22"/>
          <w:szCs w:val="22"/>
          <w:highlight w:val="green"/>
        </w:rPr>
        <w:t>.</w:t>
      </w:r>
      <w:proofErr w:type="gramEnd"/>
      <w:r w:rsidR="1ED011F6" w:rsidRPr="00707423">
        <w:rPr>
          <w:rFonts w:ascii="Arial" w:hAnsi="Arial" w:cs="Arial"/>
          <w:sz w:val="22"/>
          <w:szCs w:val="22"/>
          <w:highlight w:val="green"/>
        </w:rPr>
        <w:t>.</w:t>
      </w:r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 xml:space="preserve">Počátkem běhu této záruční lhůty je termín </w:t>
      </w:r>
      <w:r w:rsidR="6BB58B3C" w:rsidRPr="00BE4285">
        <w:rPr>
          <w:rFonts w:ascii="Arial" w:hAnsi="Arial" w:cs="Arial"/>
          <w:sz w:val="22"/>
          <w:szCs w:val="22"/>
        </w:rPr>
        <w:t>odevzdání</w:t>
      </w:r>
      <w:r w:rsidR="009136CA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3A58056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707423">
        <w:rPr>
          <w:rFonts w:ascii="Arial" w:hAnsi="Arial" w:cs="Arial"/>
          <w:sz w:val="22"/>
          <w:szCs w:val="22"/>
        </w:rPr>
        <w:t xml:space="preserve">10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3E991D79" w14:textId="77777777" w:rsidR="00BF0514" w:rsidRPr="00BF0514" w:rsidRDefault="00BF0514" w:rsidP="00BF0514"/>
    <w:p w14:paraId="703FB370" w14:textId="77777777" w:rsidR="00707423" w:rsidRPr="00707423" w:rsidRDefault="00707423" w:rsidP="00707423"/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C8F69C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07423">
        <w:rPr>
          <w:rFonts w:ascii="Arial" w:hAnsi="Arial" w:cs="Arial"/>
          <w:b/>
          <w:bCs/>
          <w:sz w:val="22"/>
          <w:szCs w:val="22"/>
        </w:rPr>
        <w:t>322 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707423">
        <w:rPr>
          <w:rFonts w:ascii="Arial" w:hAnsi="Arial" w:cs="Arial"/>
          <w:b/>
          <w:sz w:val="22"/>
          <w:szCs w:val="22"/>
          <w:highlight w:val="green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707423">
        <w:rPr>
          <w:rFonts w:ascii="Arial" w:hAnsi="Arial" w:cs="Arial"/>
          <w:b/>
          <w:sz w:val="22"/>
          <w:szCs w:val="22"/>
          <w:highlight w:val="green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707423">
        <w:rPr>
          <w:rFonts w:ascii="Arial" w:hAnsi="Arial" w:cs="Arial"/>
          <w:b/>
          <w:sz w:val="22"/>
          <w:szCs w:val="22"/>
          <w:highlight w:val="green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07423">
        <w:rPr>
          <w:rFonts w:ascii="Arial" w:hAnsi="Arial" w:cs="Arial"/>
          <w:b/>
          <w:sz w:val="22"/>
          <w:szCs w:val="22"/>
          <w:highlight w:val="green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88D7C1A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>se sčítají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>se 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63883823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>předané</w:t>
      </w:r>
      <w:r w:rsidR="009136CA">
        <w:rPr>
          <w:rFonts w:ascii="Arial" w:hAnsi="Arial" w:cs="Arial"/>
          <w:sz w:val="22"/>
          <w:szCs w:val="22"/>
        </w:rPr>
        <w:t>ho</w:t>
      </w:r>
      <w:r w:rsidR="00B817EB" w:rsidRPr="00014665">
        <w:rPr>
          <w:rFonts w:ascii="Arial" w:hAnsi="Arial" w:cs="Arial"/>
          <w:sz w:val="22"/>
          <w:szCs w:val="22"/>
        </w:rPr>
        <w:t xml:space="preserve"> a akceptované</w:t>
      </w:r>
      <w:r w:rsidR="009136CA">
        <w:rPr>
          <w:rFonts w:ascii="Arial" w:hAnsi="Arial" w:cs="Arial"/>
          <w:sz w:val="22"/>
          <w:szCs w:val="22"/>
        </w:rPr>
        <w:t>ho</w:t>
      </w:r>
      <w:r w:rsidR="00B817EB"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7BDE7F76" w:rsidR="005343E4" w:rsidRPr="00BE428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91FA4E3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bjednateli faktur</w:t>
      </w:r>
      <w:r w:rsidR="009136CA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>, kter</w:t>
      </w:r>
      <w:r w:rsidR="009136CA">
        <w:rPr>
          <w:rFonts w:ascii="Arial" w:hAnsi="Arial" w:cs="Arial"/>
          <w:snapToGrid w:val="0"/>
          <w:sz w:val="22"/>
          <w:szCs w:val="22"/>
        </w:rPr>
        <w:t>á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707423">
        <w:rPr>
          <w:rFonts w:ascii="Arial" w:hAnsi="Arial" w:cs="Arial"/>
          <w:b/>
          <w:snapToGrid w:val="0"/>
          <w:sz w:val="22"/>
          <w:szCs w:val="22"/>
        </w:rPr>
        <w:t>Královéhradecký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707423">
        <w:rPr>
          <w:rFonts w:ascii="Arial" w:hAnsi="Arial" w:cs="Arial"/>
          <w:b/>
          <w:snapToGrid w:val="0"/>
          <w:sz w:val="22"/>
          <w:szCs w:val="22"/>
        </w:rPr>
        <w:t>Rychnov nad Kněžnou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proofErr w:type="spellStart"/>
      <w:proofErr w:type="gramStart"/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707423" w:rsidRPr="00707423">
        <w:rPr>
          <w:rFonts w:ascii="Arial" w:hAnsi="Arial" w:cs="Arial"/>
          <w:b/>
          <w:bCs/>
          <w:snapToGrid w:val="0"/>
          <w:sz w:val="22"/>
          <w:szCs w:val="22"/>
        </w:rPr>
        <w:t>Jiráskova</w:t>
      </w:r>
      <w:proofErr w:type="spellEnd"/>
      <w:proofErr w:type="gramEnd"/>
      <w:r w:rsidR="00707423" w:rsidRPr="00707423">
        <w:rPr>
          <w:rFonts w:ascii="Arial" w:hAnsi="Arial" w:cs="Arial"/>
          <w:b/>
          <w:bCs/>
          <w:snapToGrid w:val="0"/>
          <w:sz w:val="22"/>
          <w:szCs w:val="22"/>
        </w:rPr>
        <w:t xml:space="preserve"> 1320, 516 01 Rychnov nad Kněžnou</w:t>
      </w:r>
      <w:r w:rsidR="00707423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08EB017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7423">
        <w:rPr>
          <w:rFonts w:ascii="Arial" w:hAnsi="Arial" w:cs="Arial"/>
          <w:sz w:val="22"/>
          <w:szCs w:val="22"/>
        </w:rPr>
        <w:t xml:space="preserve"> Rychnov nad Kněžnou.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AE57C0E" w14:textId="77777777" w:rsidR="00707423" w:rsidRDefault="0070742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77B0DE2" w14:textId="77777777" w:rsidR="00707423" w:rsidRDefault="0070742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0D591DC" w14:textId="77777777" w:rsidR="00707423" w:rsidRDefault="0070742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993DBE4" w14:textId="77777777" w:rsidR="00707423" w:rsidRDefault="00707423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FD6067B" w14:textId="77777777" w:rsidR="00707423" w:rsidRDefault="00707423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09781BFA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lastRenderedPageBreak/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05317C9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bookmarkEnd w:id="1"/>
    <w:p w14:paraId="4B136982" w14:textId="77777777" w:rsidR="00707423" w:rsidRPr="00014665" w:rsidRDefault="00707423" w:rsidP="00707423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>
        <w:rPr>
          <w:rFonts w:ascii="Arial" w:hAnsi="Arial" w:cs="Arial"/>
          <w:sz w:val="22"/>
          <w:szCs w:val="22"/>
        </w:rPr>
        <w:t>Mgr. Alena Rufferová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42C3841B" w14:textId="77777777" w:rsidR="00707423" w:rsidRPr="00014665" w:rsidRDefault="00707423" w:rsidP="00707423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vedoucí Pobočky Rychnov nad Kněžnou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581827D" w:rsidR="00FF0C21" w:rsidRPr="00DC4D21" w:rsidRDefault="00707423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Geodetické práce v okrese Rychnov nad Kněžnou 2025/1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DD9A1E4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587D2F">
      <w:rPr>
        <w:rFonts w:ascii="Arial" w:hAnsi="Arial" w:cs="Arial"/>
        <w:sz w:val="16"/>
        <w:szCs w:val="16"/>
      </w:rPr>
      <w:t>Geodetické práce v okrese Rychnov nad Kněžnou 2025/1</w:t>
    </w:r>
  </w:p>
  <w:p w14:paraId="00BA9780" w14:textId="26CBFB55" w:rsidR="00587D2F" w:rsidRPr="00DC4D21" w:rsidRDefault="00587D2F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UID: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94C8D"/>
    <w:multiLevelType w:val="multilevel"/>
    <w:tmpl w:val="90CEAFE4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D6340D3"/>
    <w:multiLevelType w:val="multilevel"/>
    <w:tmpl w:val="0866A472"/>
    <w:numStyleLink w:val="smouva"/>
  </w:abstractNum>
  <w:abstractNum w:abstractNumId="25" w15:restartNumberingAfterBreak="0">
    <w:nsid w:val="3D8254D8"/>
    <w:multiLevelType w:val="multilevel"/>
    <w:tmpl w:val="0866A472"/>
    <w:numStyleLink w:val="smouva"/>
  </w:abstractNum>
  <w:abstractNum w:abstractNumId="26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9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3"/>
  </w:num>
  <w:num w:numId="6" w16cid:durableId="1840457734">
    <w:abstractNumId w:val="35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7"/>
  </w:num>
  <w:num w:numId="10" w16cid:durableId="126093167">
    <w:abstractNumId w:val="49"/>
  </w:num>
  <w:num w:numId="11" w16cid:durableId="1514107876">
    <w:abstractNumId w:val="0"/>
  </w:num>
  <w:num w:numId="12" w16cid:durableId="1909459433">
    <w:abstractNumId w:val="40"/>
  </w:num>
  <w:num w:numId="13" w16cid:durableId="1216041796">
    <w:abstractNumId w:val="52"/>
  </w:num>
  <w:num w:numId="14" w16cid:durableId="5837475">
    <w:abstractNumId w:val="9"/>
  </w:num>
  <w:num w:numId="15" w16cid:durableId="1116751270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0"/>
  </w:num>
  <w:num w:numId="17" w16cid:durableId="136188029">
    <w:abstractNumId w:val="21"/>
  </w:num>
  <w:num w:numId="18" w16cid:durableId="924530322">
    <w:abstractNumId w:val="50"/>
  </w:num>
  <w:num w:numId="19" w16cid:durableId="42557335">
    <w:abstractNumId w:val="32"/>
  </w:num>
  <w:num w:numId="20" w16cid:durableId="149908659">
    <w:abstractNumId w:val="25"/>
  </w:num>
  <w:num w:numId="21" w16cid:durableId="804398624">
    <w:abstractNumId w:val="33"/>
  </w:num>
  <w:num w:numId="22" w16cid:durableId="98572010">
    <w:abstractNumId w:val="27"/>
  </w:num>
  <w:num w:numId="23" w16cid:durableId="360325180">
    <w:abstractNumId w:val="48"/>
  </w:num>
  <w:num w:numId="24" w16cid:durableId="1214121548">
    <w:abstractNumId w:val="53"/>
  </w:num>
  <w:num w:numId="25" w16cid:durableId="1197886011">
    <w:abstractNumId w:val="24"/>
  </w:num>
  <w:num w:numId="26" w16cid:durableId="38945748">
    <w:abstractNumId w:val="3"/>
  </w:num>
  <w:num w:numId="27" w16cid:durableId="885264962">
    <w:abstractNumId w:val="34"/>
  </w:num>
  <w:num w:numId="28" w16cid:durableId="1005087695">
    <w:abstractNumId w:val="7"/>
  </w:num>
  <w:num w:numId="29" w16cid:durableId="1973827800">
    <w:abstractNumId w:val="38"/>
  </w:num>
  <w:num w:numId="30" w16cid:durableId="1148354035">
    <w:abstractNumId w:val="12"/>
  </w:num>
  <w:num w:numId="31" w16cid:durableId="738480489">
    <w:abstractNumId w:val="22"/>
  </w:num>
  <w:num w:numId="32" w16cid:durableId="1805462419">
    <w:abstractNumId w:val="45"/>
  </w:num>
  <w:num w:numId="33" w16cid:durableId="776294572">
    <w:abstractNumId w:val="31"/>
  </w:num>
  <w:num w:numId="34" w16cid:durableId="32076416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4"/>
  </w:num>
  <w:num w:numId="39" w16cid:durableId="1903132023">
    <w:abstractNumId w:val="8"/>
  </w:num>
  <w:num w:numId="40" w16cid:durableId="1901476782">
    <w:abstractNumId w:val="46"/>
  </w:num>
  <w:num w:numId="41" w16cid:durableId="586696029">
    <w:abstractNumId w:val="26"/>
  </w:num>
  <w:num w:numId="42" w16cid:durableId="1584604492">
    <w:abstractNumId w:val="19"/>
  </w:num>
  <w:num w:numId="43" w16cid:durableId="2006280274">
    <w:abstractNumId w:val="47"/>
  </w:num>
  <w:num w:numId="44" w16cid:durableId="958727959">
    <w:abstractNumId w:val="11"/>
  </w:num>
  <w:num w:numId="45" w16cid:durableId="825558350">
    <w:abstractNumId w:val="42"/>
  </w:num>
  <w:num w:numId="46" w16cid:durableId="277835499">
    <w:abstractNumId w:val="51"/>
  </w:num>
  <w:num w:numId="47" w16cid:durableId="6100341">
    <w:abstractNumId w:val="36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1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3"/>
  </w:num>
  <w:num w:numId="58" w16cid:durableId="96604194">
    <w:abstractNumId w:val="28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4"/>
  </w:num>
  <w:num w:numId="62" w16cid:durableId="719326364">
    <w:abstractNumId w:val="18"/>
  </w:num>
  <w:num w:numId="63" w16cid:durableId="1618297389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87D2F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07423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0938"/>
    <w:rsid w:val="0090165D"/>
    <w:rsid w:val="0091090C"/>
    <w:rsid w:val="00910DD9"/>
    <w:rsid w:val="0091238B"/>
    <w:rsid w:val="0091285C"/>
    <w:rsid w:val="009136CA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960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E4285"/>
    <w:rsid w:val="00BF0514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4771</Words>
  <Characters>28149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Vithová Miroslava Ing.</cp:lastModifiedBy>
  <cp:revision>10</cp:revision>
  <cp:lastPrinted>2025-01-22T07:50:00Z</cp:lastPrinted>
  <dcterms:created xsi:type="dcterms:W3CDTF">2023-06-13T11:03:00Z</dcterms:created>
  <dcterms:modified xsi:type="dcterms:W3CDTF">2025-01-27T08:41:00Z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